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0" w:rsidRPr="007D57FA" w:rsidRDefault="007D57FA" w:rsidP="007D57FA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proofErr w:type="spellStart"/>
      <w:r w:rsidRPr="007D57FA">
        <w:rPr>
          <w:rFonts w:cstheme="minorHAnsi"/>
          <w:sz w:val="20"/>
          <w:szCs w:val="20"/>
          <w:lang w:val="en-US"/>
        </w:rPr>
        <w:t>Borang</w:t>
      </w:r>
      <w:proofErr w:type="spellEnd"/>
      <w:r w:rsidRPr="007D57FA">
        <w:rPr>
          <w:rFonts w:cstheme="minorHAnsi"/>
          <w:sz w:val="20"/>
          <w:szCs w:val="20"/>
          <w:lang w:val="en-US"/>
        </w:rPr>
        <w:t xml:space="preserve"> BA 2</w:t>
      </w:r>
    </w:p>
    <w:p w:rsidR="00890CA7" w:rsidRDefault="00890CA7" w:rsidP="007D57FA">
      <w:pPr>
        <w:spacing w:after="0" w:line="240" w:lineRule="auto"/>
        <w:jc w:val="center"/>
        <w:rPr>
          <w:rFonts w:cstheme="minorHAnsi"/>
          <w:b/>
          <w:i/>
          <w:lang w:val="en-US"/>
        </w:rPr>
      </w:pPr>
    </w:p>
    <w:p w:rsidR="007D57FA" w:rsidRDefault="007D57FA" w:rsidP="007D57FA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proofErr w:type="gramStart"/>
      <w:r w:rsidRPr="007D57FA">
        <w:rPr>
          <w:rFonts w:cstheme="minorHAnsi"/>
          <w:b/>
          <w:i/>
          <w:lang w:val="en-US"/>
        </w:rPr>
        <w:t xml:space="preserve">PENGURUSAN </w:t>
      </w:r>
      <w:r>
        <w:rPr>
          <w:rFonts w:cstheme="minorHAnsi"/>
          <w:b/>
          <w:i/>
          <w:lang w:val="en-US"/>
        </w:rPr>
        <w:t xml:space="preserve"> AIR</w:t>
      </w:r>
      <w:proofErr w:type="gramEnd"/>
      <w:r>
        <w:rPr>
          <w:rFonts w:cstheme="minorHAnsi"/>
          <w:b/>
          <w:i/>
          <w:lang w:val="en-US"/>
        </w:rPr>
        <w:t xml:space="preserve">  SELANGOR  SDN  BHD</w:t>
      </w:r>
    </w:p>
    <w:p w:rsidR="007D57FA" w:rsidRDefault="007D57FA" w:rsidP="007D57FA">
      <w:pPr>
        <w:spacing w:after="0" w:line="240" w:lineRule="auto"/>
        <w:jc w:val="center"/>
        <w:rPr>
          <w:rFonts w:cstheme="minorHAnsi"/>
          <w:b/>
          <w:i/>
          <w:lang w:val="en-US"/>
        </w:rPr>
      </w:pPr>
    </w:p>
    <w:p w:rsidR="007D57FA" w:rsidRDefault="007D57FA" w:rsidP="007D57FA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BORANG SEMAKAN TEKNIKAL UNTUK</w:t>
      </w:r>
    </w:p>
    <w:p w:rsidR="007D57FA" w:rsidRDefault="007D57FA" w:rsidP="007D57FA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PERMOHOAN PELAN TERPERINCI SISTEM BEKALAN AIR LUARAN</w:t>
      </w:r>
    </w:p>
    <w:p w:rsidR="007D57FA" w:rsidRDefault="007D57FA" w:rsidP="007D57FA">
      <w:pPr>
        <w:spacing w:after="0" w:line="240" w:lineRule="auto"/>
        <w:jc w:val="center"/>
        <w:rPr>
          <w:rFonts w:cstheme="minorHAnsi"/>
          <w:b/>
          <w:i/>
          <w:lang w:val="en-US"/>
        </w:rPr>
      </w:pPr>
    </w:p>
    <w:tbl>
      <w:tblPr>
        <w:tblStyle w:val="TableGrid"/>
        <w:tblpPr w:leftFromText="180" w:rightFromText="180" w:vertAnchor="text" w:horzAnchor="page" w:tblpX="9253" w:tblpY="13"/>
        <w:tblW w:w="0" w:type="auto"/>
        <w:tblLook w:val="04A0" w:firstRow="1" w:lastRow="0" w:firstColumn="1" w:lastColumn="0" w:noHBand="0" w:noVBand="1"/>
      </w:tblPr>
      <w:tblGrid>
        <w:gridCol w:w="1008"/>
        <w:gridCol w:w="720"/>
      </w:tblGrid>
      <w:tr w:rsidR="00890CA7" w:rsidTr="00A3582C">
        <w:trPr>
          <w:trHeight w:val="258"/>
        </w:trPr>
        <w:tc>
          <w:tcPr>
            <w:tcW w:w="1008" w:type="dxa"/>
          </w:tcPr>
          <w:p w:rsidR="00890CA7" w:rsidRPr="00890CA7" w:rsidRDefault="00890CA7" w:rsidP="00A3582C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sz w:val="18"/>
                <w:szCs w:val="18"/>
                <w:lang w:val="en-US"/>
              </w:rPr>
              <w:t>Baru</w:t>
            </w:r>
            <w:proofErr w:type="spellEnd"/>
          </w:p>
        </w:tc>
        <w:tc>
          <w:tcPr>
            <w:tcW w:w="720" w:type="dxa"/>
          </w:tcPr>
          <w:p w:rsidR="00890CA7" w:rsidRDefault="00890CA7" w:rsidP="00A3582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890CA7" w:rsidRPr="00890CA7" w:rsidRDefault="00890CA7" w:rsidP="00890CA7">
      <w:pPr>
        <w:spacing w:after="0" w:line="240" w:lineRule="auto"/>
        <w:rPr>
          <w:rFonts w:cstheme="minorHAnsi"/>
          <w:sz w:val="18"/>
          <w:szCs w:val="18"/>
          <w:lang w:val="en-US"/>
        </w:rPr>
      </w:pPr>
      <w:proofErr w:type="spellStart"/>
      <w:r w:rsidRPr="00890CA7">
        <w:rPr>
          <w:rFonts w:cstheme="minorHAnsi"/>
          <w:sz w:val="18"/>
          <w:szCs w:val="18"/>
          <w:lang w:val="en-US"/>
        </w:rPr>
        <w:t>Jenis</w:t>
      </w:r>
      <w:proofErr w:type="spellEnd"/>
      <w:r w:rsidRPr="00890CA7"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890CA7">
        <w:rPr>
          <w:rFonts w:cstheme="minorHAnsi"/>
          <w:sz w:val="18"/>
          <w:szCs w:val="18"/>
          <w:lang w:val="en-US"/>
        </w:rPr>
        <w:t>Permohonan</w:t>
      </w:r>
      <w:proofErr w:type="spellEnd"/>
      <w:r w:rsidRPr="00890CA7">
        <w:rPr>
          <w:rFonts w:cstheme="minorHAnsi"/>
          <w:sz w:val="18"/>
          <w:szCs w:val="18"/>
          <w:lang w:val="en-US"/>
        </w:rPr>
        <w:t xml:space="preserve"> :</w:t>
      </w:r>
      <w:proofErr w:type="gramEnd"/>
    </w:p>
    <w:p w:rsidR="00890CA7" w:rsidRPr="00890CA7" w:rsidRDefault="00890CA7" w:rsidP="00890CA7">
      <w:pPr>
        <w:spacing w:after="0" w:line="240" w:lineRule="auto"/>
        <w:jc w:val="right"/>
        <w:rPr>
          <w:rFonts w:cstheme="minorHAnsi"/>
          <w:sz w:val="8"/>
          <w:szCs w:val="8"/>
          <w:lang w:val="en-US"/>
        </w:rPr>
      </w:pPr>
    </w:p>
    <w:p w:rsidR="00890CA7" w:rsidRPr="00890CA7" w:rsidRDefault="00890CA7" w:rsidP="00890CA7">
      <w:pPr>
        <w:spacing w:after="0" w:line="240" w:lineRule="auto"/>
        <w:jc w:val="right"/>
        <w:rPr>
          <w:rFonts w:cstheme="minorHAnsi"/>
          <w:i/>
          <w:sz w:val="16"/>
          <w:szCs w:val="16"/>
          <w:lang w:val="en-US"/>
        </w:rPr>
      </w:pPr>
      <w:proofErr w:type="spellStart"/>
      <w:r w:rsidRPr="00890CA7">
        <w:rPr>
          <w:rFonts w:cstheme="minorHAnsi"/>
          <w:i/>
          <w:sz w:val="16"/>
          <w:szCs w:val="16"/>
          <w:lang w:val="en-US"/>
        </w:rPr>
        <w:t>Tandakan</w:t>
      </w:r>
      <w:proofErr w:type="spellEnd"/>
      <w:r w:rsidRPr="00890CA7">
        <w:rPr>
          <w:rFonts w:cstheme="minorHAnsi"/>
          <w:i/>
          <w:sz w:val="16"/>
          <w:szCs w:val="16"/>
          <w:lang w:val="en-US"/>
        </w:rPr>
        <w:t xml:space="preserve"> (x) </w:t>
      </w:r>
      <w:proofErr w:type="spellStart"/>
      <w:r w:rsidRPr="00890CA7">
        <w:rPr>
          <w:rFonts w:cstheme="minorHAnsi"/>
          <w:i/>
          <w:sz w:val="16"/>
          <w:szCs w:val="16"/>
          <w:lang w:val="en-US"/>
        </w:rPr>
        <w:t>dikotak</w:t>
      </w:r>
      <w:proofErr w:type="spellEnd"/>
      <w:r w:rsidRPr="00890CA7">
        <w:rPr>
          <w:rFonts w:cstheme="minorHAnsi"/>
          <w:i/>
          <w:sz w:val="16"/>
          <w:szCs w:val="16"/>
          <w:lang w:val="en-US"/>
        </w:rPr>
        <w:t xml:space="preserve"> yang </w:t>
      </w:r>
      <w:proofErr w:type="spellStart"/>
      <w:r w:rsidRPr="00890CA7">
        <w:rPr>
          <w:rFonts w:cstheme="minorHAnsi"/>
          <w:i/>
          <w:sz w:val="16"/>
          <w:szCs w:val="16"/>
          <w:lang w:val="en-US"/>
        </w:rPr>
        <w:t>berkaitan</w:t>
      </w:r>
      <w:proofErr w:type="spellEnd"/>
    </w:p>
    <w:p w:rsid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90CA7" w:rsidRPr="00890CA7" w:rsidRDefault="00890CA7" w:rsidP="00890CA7">
      <w:pPr>
        <w:spacing w:after="0" w:line="240" w:lineRule="auto"/>
        <w:rPr>
          <w:rFonts w:cstheme="minorHAnsi"/>
          <w:sz w:val="18"/>
          <w:szCs w:val="18"/>
          <w:lang w:val="en-US"/>
        </w:rPr>
      </w:pPr>
      <w:proofErr w:type="spellStart"/>
      <w:r w:rsidRPr="00890CA7">
        <w:rPr>
          <w:rFonts w:cstheme="minorHAnsi"/>
          <w:sz w:val="18"/>
          <w:szCs w:val="18"/>
          <w:lang w:val="en-US"/>
        </w:rPr>
        <w:t>Tajuk</w:t>
      </w:r>
      <w:proofErr w:type="spellEnd"/>
      <w:r w:rsidRPr="00890CA7"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890CA7">
        <w:rPr>
          <w:rFonts w:cstheme="minorHAnsi"/>
          <w:sz w:val="18"/>
          <w:szCs w:val="18"/>
          <w:lang w:val="en-US"/>
        </w:rPr>
        <w:t>Projek</w:t>
      </w:r>
      <w:proofErr w:type="spellEnd"/>
      <w:r w:rsidRPr="00890CA7">
        <w:rPr>
          <w:rFonts w:cstheme="minorHAnsi"/>
          <w:sz w:val="18"/>
          <w:szCs w:val="18"/>
          <w:lang w:val="en-US"/>
        </w:rPr>
        <w:t xml:space="preserve"> :</w:t>
      </w:r>
      <w:proofErr w:type="gramEnd"/>
    </w:p>
    <w:p w:rsidR="00890CA7" w:rsidRPr="00890CA7" w:rsidRDefault="00890CA7" w:rsidP="00890CA7">
      <w:pPr>
        <w:spacing w:after="0" w:line="240" w:lineRule="auto"/>
        <w:rPr>
          <w:rFonts w:cstheme="minorHAnsi"/>
          <w:sz w:val="10"/>
          <w:szCs w:val="10"/>
          <w:lang w:val="en-US"/>
        </w:rPr>
      </w:pPr>
    </w:p>
    <w:p w:rsidR="00890CA7" w:rsidRPr="00890CA7" w:rsidRDefault="00890CA7" w:rsidP="00890CA7">
      <w:pPr>
        <w:spacing w:after="0" w:line="240" w:lineRule="auto"/>
        <w:rPr>
          <w:rFonts w:cstheme="minorHAnsi"/>
          <w:sz w:val="10"/>
          <w:szCs w:val="10"/>
          <w:lang w:val="en-US"/>
        </w:rPr>
      </w:pPr>
      <w:r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0"/>
          <w:szCs w:val="20"/>
          <w:lang w:val="en-US"/>
        </w:rPr>
        <w:br/>
      </w:r>
    </w:p>
    <w:p w:rsidR="00890CA7" w:rsidRPr="00890CA7" w:rsidRDefault="00890CA7" w:rsidP="00890CA7">
      <w:pPr>
        <w:spacing w:after="0" w:line="240" w:lineRule="auto"/>
        <w:rPr>
          <w:rFonts w:cstheme="minorHAnsi"/>
          <w:sz w:val="10"/>
          <w:szCs w:val="10"/>
          <w:lang w:val="en-US"/>
        </w:rPr>
      </w:pPr>
      <w:r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0"/>
          <w:szCs w:val="20"/>
          <w:lang w:val="en-US"/>
        </w:rPr>
        <w:br/>
      </w:r>
    </w:p>
    <w:p w:rsid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0"/>
          <w:szCs w:val="20"/>
          <w:lang w:val="en-US"/>
        </w:rPr>
        <w:br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56"/>
        <w:gridCol w:w="4950"/>
        <w:gridCol w:w="720"/>
        <w:gridCol w:w="720"/>
        <w:gridCol w:w="990"/>
        <w:gridCol w:w="1350"/>
      </w:tblGrid>
      <w:tr w:rsidR="00890CA7" w:rsidRPr="00890CA7" w:rsidTr="00536198">
        <w:tc>
          <w:tcPr>
            <w:tcW w:w="534" w:type="dxa"/>
            <w:vMerge w:val="restart"/>
            <w:vAlign w:val="center"/>
          </w:tcPr>
          <w:p w:rsidR="00890CA7" w:rsidRPr="00890CA7" w:rsidRDefault="00A3582C" w:rsidP="00A3582C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406" w:type="dxa"/>
            <w:gridSpan w:val="2"/>
            <w:vMerge w:val="restart"/>
            <w:vAlign w:val="center"/>
          </w:tcPr>
          <w:p w:rsidR="00890CA7" w:rsidRPr="00890CA7" w:rsidRDefault="00A3582C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PERKARA</w:t>
            </w:r>
          </w:p>
        </w:tc>
        <w:tc>
          <w:tcPr>
            <w:tcW w:w="1440" w:type="dxa"/>
            <w:gridSpan w:val="2"/>
          </w:tcPr>
          <w:p w:rsidR="00890CA7" w:rsidRPr="00890CA7" w:rsidRDefault="00A3582C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PERUNDING</w:t>
            </w:r>
          </w:p>
        </w:tc>
        <w:tc>
          <w:tcPr>
            <w:tcW w:w="2340" w:type="dxa"/>
            <w:gridSpan w:val="2"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Air Selangor</w:t>
            </w:r>
          </w:p>
        </w:tc>
      </w:tr>
      <w:tr w:rsidR="00A3582C" w:rsidRPr="00890CA7" w:rsidTr="00536198">
        <w:tc>
          <w:tcPr>
            <w:tcW w:w="534" w:type="dxa"/>
            <w:vMerge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  <w:vMerge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Ada</w:t>
            </w:r>
          </w:p>
        </w:tc>
        <w:tc>
          <w:tcPr>
            <w:tcW w:w="720" w:type="dxa"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Tiada</w:t>
            </w:r>
            <w:proofErr w:type="spellEnd"/>
          </w:p>
        </w:tc>
        <w:tc>
          <w:tcPr>
            <w:tcW w:w="990" w:type="dxa"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  <w:tc>
          <w:tcPr>
            <w:tcW w:w="1350" w:type="dxa"/>
          </w:tcPr>
          <w:p w:rsidR="00890CA7" w:rsidRPr="00890CA7" w:rsidRDefault="00890CA7" w:rsidP="00890CA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Tidak</w:t>
            </w:r>
            <w:proofErr w:type="spellEnd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</w:tr>
      <w:tr w:rsidR="00A3582C" w:rsidRPr="00890CA7" w:rsidTr="00536198">
        <w:tc>
          <w:tcPr>
            <w:tcW w:w="534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RETIKULASI SISTEM BEKALAN AIR</w:t>
            </w:r>
          </w:p>
        </w:tc>
        <w:tc>
          <w:tcPr>
            <w:tcW w:w="72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890CA7" w:rsidRDefault="00A3582C" w:rsidP="00A3582C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(A)</w:t>
            </w:r>
          </w:p>
        </w:tc>
        <w:tc>
          <w:tcPr>
            <w:tcW w:w="5406" w:type="dxa"/>
            <w:gridSpan w:val="2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UMUM</w:t>
            </w:r>
          </w:p>
        </w:tc>
        <w:tc>
          <w:tcPr>
            <w:tcW w:w="72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890CA7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3582C">
              <w:rPr>
                <w:rFonts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5406" w:type="dxa"/>
            <w:gridSpan w:val="2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A3582C">
              <w:rPr>
                <w:rFonts w:cstheme="minorHAnsi"/>
                <w:sz w:val="18"/>
                <w:szCs w:val="18"/>
                <w:lang w:val="en-US"/>
              </w:rPr>
              <w:t>Resit</w:t>
            </w:r>
            <w:proofErr w:type="spellEnd"/>
            <w:r w:rsidRPr="00A358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582C">
              <w:rPr>
                <w:rFonts w:cstheme="minorHAnsi"/>
                <w:sz w:val="18"/>
                <w:szCs w:val="18"/>
                <w:lang w:val="en-US"/>
              </w:rPr>
              <w:t>pembayaran</w:t>
            </w:r>
            <w:proofErr w:type="spellEnd"/>
            <w:r w:rsidRPr="00A358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582C">
              <w:rPr>
                <w:rFonts w:cstheme="minorHAnsi"/>
                <w:sz w:val="18"/>
                <w:szCs w:val="18"/>
                <w:lang w:val="en-US"/>
              </w:rPr>
              <w:t>yuran</w:t>
            </w:r>
            <w:proofErr w:type="spellEnd"/>
            <w:r w:rsidRPr="00A358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582C">
              <w:rPr>
                <w:rFonts w:cstheme="minorHAnsi"/>
                <w:sz w:val="18"/>
                <w:szCs w:val="18"/>
                <w:lang w:val="en-US"/>
              </w:rPr>
              <w:t>pemprosesan</w:t>
            </w:r>
            <w:proofErr w:type="spellEnd"/>
            <w:r w:rsidRPr="00A358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582C">
              <w:rPr>
                <w:rFonts w:cstheme="minorHAnsi"/>
                <w:sz w:val="18"/>
                <w:szCs w:val="18"/>
                <w:lang w:val="en-US"/>
              </w:rPr>
              <w:t>pelan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3582C">
              <w:rPr>
                <w:rFonts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5406" w:type="dxa"/>
            <w:gridSpan w:val="2"/>
          </w:tcPr>
          <w:p w:rsid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3582C">
              <w:rPr>
                <w:rFonts w:cstheme="minorHAnsi"/>
                <w:sz w:val="18"/>
                <w:szCs w:val="18"/>
                <w:lang w:val="en-US"/>
              </w:rPr>
              <w:t xml:space="preserve">1 no.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CD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mengandungi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susunatur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format </w:t>
            </w:r>
          </w:p>
          <w:p w:rsidR="00A3582C" w:rsidRPr="00A3582C" w:rsidRDefault="00A3582C" w:rsidP="00A3582C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AutoCad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laporan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hidraulik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5406" w:type="dxa"/>
            <w:gridSpan w:val="2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Laporan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hidraulik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890CA7" w:rsidRPr="00A3582C" w:rsidRDefault="00890CA7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90CA7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4950" w:type="dxa"/>
          </w:tcPr>
          <w:p w:rsidR="00890CA7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Keterangan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mengenai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cadangan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pembangunan</w:t>
            </w:r>
            <w:proofErr w:type="spellEnd"/>
          </w:p>
        </w:tc>
        <w:tc>
          <w:tcPr>
            <w:tcW w:w="72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890CA7" w:rsidRPr="00A3582C" w:rsidRDefault="00890CA7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90CA7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ii)</w:t>
            </w:r>
          </w:p>
        </w:tc>
        <w:tc>
          <w:tcPr>
            <w:tcW w:w="4950" w:type="dxa"/>
          </w:tcPr>
          <w:p w:rsid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Jadual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keperluan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keseluruhan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890CA7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mengikut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fasa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serta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tahun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diperlukan</w:t>
            </w:r>
            <w:proofErr w:type="spellEnd"/>
          </w:p>
        </w:tc>
        <w:tc>
          <w:tcPr>
            <w:tcW w:w="72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90CA7" w:rsidRPr="00A3582C" w:rsidRDefault="00890CA7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iii)</w:t>
            </w:r>
          </w:p>
        </w:tc>
        <w:tc>
          <w:tcPr>
            <w:tcW w:w="4950" w:type="dxa"/>
          </w:tcPr>
          <w:p w:rsid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Keterangan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mengenai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cadangan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="00642FCA">
              <w:rPr>
                <w:rFonts w:cstheme="minorHAnsi"/>
                <w:sz w:val="18"/>
                <w:szCs w:val="18"/>
                <w:lang w:val="en-US"/>
              </w:rPr>
              <w:t>i</w:t>
            </w:r>
            <w:r>
              <w:rPr>
                <w:rFonts w:cstheme="minorHAnsi"/>
                <w:sz w:val="18"/>
                <w:szCs w:val="18"/>
                <w:lang w:val="en-US"/>
              </w:rPr>
              <w:t>stem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beserta</w:t>
            </w:r>
            <w:proofErr w:type="spellEnd"/>
          </w:p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nodal,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panjang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iv)</w:t>
            </w:r>
          </w:p>
        </w:tc>
        <w:tc>
          <w:tcPr>
            <w:tcW w:w="4950" w:type="dxa"/>
          </w:tcPr>
          <w:p w:rsid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Analisa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perkiraan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</w:t>
            </w:r>
            <w:r w:rsidR="00642FCA">
              <w:rPr>
                <w:rFonts w:cstheme="minorHAnsi"/>
                <w:sz w:val="18"/>
                <w:szCs w:val="18"/>
                <w:lang w:val="en-US"/>
              </w:rPr>
              <w:t>idraulik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keseluruhan</w:t>
            </w:r>
            <w:proofErr w:type="spellEnd"/>
          </w:p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pembangunan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v)</w:t>
            </w:r>
          </w:p>
        </w:tc>
        <w:tc>
          <w:tcPr>
            <w:tcW w:w="49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Skematik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kedua-dua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3582C">
              <w:rPr>
                <w:rFonts w:cstheme="minorHAnsi"/>
                <w:b/>
                <w:sz w:val="18"/>
                <w:szCs w:val="18"/>
                <w:lang w:val="en-US"/>
              </w:rPr>
              <w:t>(B)</w:t>
            </w:r>
          </w:p>
        </w:tc>
        <w:tc>
          <w:tcPr>
            <w:tcW w:w="5406" w:type="dxa"/>
            <w:gridSpan w:val="2"/>
          </w:tcPr>
          <w:p w:rsidR="00A3582C" w:rsidRPr="00A3582C" w:rsidRDefault="00A3582C" w:rsidP="00890CA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3582C">
              <w:rPr>
                <w:rFonts w:cstheme="minorHAnsi"/>
                <w:b/>
                <w:sz w:val="18"/>
                <w:szCs w:val="18"/>
                <w:lang w:val="en-US"/>
              </w:rPr>
              <w:t>ANALISA HIDRAULIK</w:t>
            </w: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  <w:vAlign w:val="center"/>
          </w:tcPr>
          <w:p w:rsidR="00A3582C" w:rsidRPr="00A3582C" w:rsidRDefault="00A3582C" w:rsidP="00A3582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</w:t>
            </w:r>
          </w:p>
        </w:tc>
        <w:tc>
          <w:tcPr>
            <w:tcW w:w="5406" w:type="dxa"/>
            <w:gridSpan w:val="2"/>
          </w:tcPr>
          <w:p w:rsidR="00A3582C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Pekali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Hazen William, c = 100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semua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3582C" w:rsidRPr="00890CA7" w:rsidTr="00536198">
        <w:tc>
          <w:tcPr>
            <w:tcW w:w="534" w:type="dxa"/>
          </w:tcPr>
          <w:p w:rsidR="00A3582C" w:rsidRPr="00A3582C" w:rsidRDefault="00642FCA" w:rsidP="00642FC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5406" w:type="dxa"/>
            <w:gridSpan w:val="2"/>
          </w:tcPr>
          <w:p w:rsid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Kehilangan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turus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(HL/1000)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&lt;   2/1000</w:t>
            </w:r>
          </w:p>
          <w:p w:rsidR="00642FCA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gravity (gravity flow)</w:t>
            </w: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3582C" w:rsidRPr="00A3582C" w:rsidRDefault="00A3582C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Pr="00A3582C" w:rsidRDefault="00642FCA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5406" w:type="dxa"/>
            <w:gridSpan w:val="2"/>
          </w:tcPr>
          <w:p w:rsidR="00642FCA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Kehilangan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turus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(HL/1000)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kebakaran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&lt;   15/1000</w:t>
            </w:r>
          </w:p>
          <w:p w:rsidR="00642FCA" w:rsidRPr="00A3582C" w:rsidRDefault="00642FCA" w:rsidP="00642FC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(di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`network reticulation’)</w:t>
            </w: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Pr="00A3582C" w:rsidRDefault="00642FCA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5406" w:type="dxa"/>
            <w:gridSpan w:val="2"/>
          </w:tcPr>
          <w:p w:rsidR="00642FCA" w:rsidRPr="00A3582C" w:rsidRDefault="00642FCA" w:rsidP="00642FC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Rekabentuk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BWL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Default="00642FCA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8.</w:t>
            </w:r>
          </w:p>
        </w:tc>
        <w:tc>
          <w:tcPr>
            <w:tcW w:w="5406" w:type="dxa"/>
            <w:gridSpan w:val="2"/>
          </w:tcPr>
          <w:p w:rsidR="00642FCA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=  1.2 x `average flow’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utama</w:t>
            </w:r>
            <w:proofErr w:type="spellEnd"/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Default="00642FCA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9.</w:t>
            </w:r>
          </w:p>
        </w:tc>
        <w:tc>
          <w:tcPr>
            <w:tcW w:w="5406" w:type="dxa"/>
            <w:gridSpan w:val="2"/>
          </w:tcPr>
          <w:p w:rsidR="00642FCA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=  2.5 x `average flow’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retikulasi</w:t>
            </w:r>
            <w:proofErr w:type="spellEnd"/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Default="00642FCA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</w:t>
            </w:r>
          </w:p>
        </w:tc>
        <w:tc>
          <w:tcPr>
            <w:tcW w:w="5406" w:type="dxa"/>
            <w:gridSpan w:val="2"/>
          </w:tcPr>
          <w:p w:rsidR="00642FCA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kebakaran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=  1.0 x `average flow’</w:t>
            </w: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Default="00642FCA" w:rsidP="00642FC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11.</w:t>
            </w:r>
          </w:p>
        </w:tc>
        <w:tc>
          <w:tcPr>
            <w:tcW w:w="5406" w:type="dxa"/>
            <w:gridSpan w:val="2"/>
          </w:tcPr>
          <w:p w:rsidR="00642FCA" w:rsidRDefault="00642FCA" w:rsidP="00642FC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Halaju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, (v) :  0.3 m/s  &lt;  v  &lt;  2.0 m/s</w:t>
            </w:r>
          </w:p>
        </w:tc>
        <w:tc>
          <w:tcPr>
            <w:tcW w:w="720" w:type="dxa"/>
          </w:tcPr>
          <w:p w:rsidR="00642FCA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890C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36198" w:rsidRPr="00890CA7" w:rsidTr="00536198">
        <w:tc>
          <w:tcPr>
            <w:tcW w:w="534" w:type="dxa"/>
          </w:tcPr>
          <w:p w:rsidR="00536198" w:rsidRPr="00A3582C" w:rsidRDefault="00536198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12.</w:t>
            </w:r>
          </w:p>
        </w:tc>
        <w:tc>
          <w:tcPr>
            <w:tcW w:w="5406" w:type="dxa"/>
            <w:gridSpan w:val="2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HSL  &gt;  7.5 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samada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dibekalkan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sediada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Selangor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ataupun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dibina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pemaju</w:t>
            </w:r>
            <w:proofErr w:type="spellEnd"/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36198" w:rsidRPr="00890CA7" w:rsidTr="00536198">
        <w:tc>
          <w:tcPr>
            <w:tcW w:w="534" w:type="dxa"/>
          </w:tcPr>
          <w:p w:rsidR="00536198" w:rsidRPr="00A3582C" w:rsidRDefault="00536198" w:rsidP="005361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13.</w:t>
            </w:r>
          </w:p>
        </w:tc>
        <w:tc>
          <w:tcPr>
            <w:tcW w:w="5406" w:type="dxa"/>
            <w:gridSpan w:val="2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platform level  &gt;  7.5m</w:t>
            </w: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36198" w:rsidRPr="00890CA7" w:rsidTr="00536198">
        <w:tc>
          <w:tcPr>
            <w:tcW w:w="534" w:type="dxa"/>
          </w:tcPr>
          <w:p w:rsidR="00536198" w:rsidRPr="00A3582C" w:rsidRDefault="00536198" w:rsidP="005361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</w:t>
            </w:r>
          </w:p>
        </w:tc>
        <w:tc>
          <w:tcPr>
            <w:tcW w:w="5406" w:type="dxa"/>
            <w:gridSpan w:val="2"/>
          </w:tcPr>
          <w:p w:rsidR="00536198" w:rsidRPr="00A3582C" w:rsidRDefault="002E6F87" w:rsidP="002E6F8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maksima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retikulasi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r w:rsidR="00C5079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&lt; </w:t>
            </w:r>
            <w:r w:rsidR="00C5079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30m</w:t>
            </w: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42FCA" w:rsidRPr="00890CA7" w:rsidTr="00536198">
        <w:tc>
          <w:tcPr>
            <w:tcW w:w="534" w:type="dxa"/>
          </w:tcPr>
          <w:p w:rsidR="00642FCA" w:rsidRPr="00A3582C" w:rsidRDefault="00642FCA" w:rsidP="0057333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2E6F87">
              <w:rPr>
                <w:rFonts w:cstheme="minorHAnsi"/>
                <w:sz w:val="18"/>
                <w:szCs w:val="18"/>
                <w:lang w:val="en-US"/>
              </w:rPr>
              <w:t>5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406" w:type="dxa"/>
            <w:gridSpan w:val="2"/>
          </w:tcPr>
          <w:p w:rsidR="00642FCA" w:rsidRPr="00A3582C" w:rsidRDefault="00C50790" w:rsidP="00642FC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maksima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utama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50m</w:t>
            </w: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642FCA" w:rsidRPr="00A3582C" w:rsidRDefault="00642FCA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36198" w:rsidRPr="00890CA7" w:rsidTr="00216177">
        <w:tc>
          <w:tcPr>
            <w:tcW w:w="534" w:type="dxa"/>
          </w:tcPr>
          <w:p w:rsidR="00536198" w:rsidRPr="00A3582C" w:rsidRDefault="00536198" w:rsidP="005361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16.</w:t>
            </w:r>
          </w:p>
        </w:tc>
        <w:tc>
          <w:tcPr>
            <w:tcW w:w="5406" w:type="dxa"/>
            <w:gridSpan w:val="2"/>
          </w:tcPr>
          <w:p w:rsidR="00536198" w:rsidRPr="00A3582C" w:rsidRDefault="00BA5FD9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Menyediakan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PRV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dinyatakan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perkara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4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  <w:r w:rsidR="006C00C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C00C9"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 w:rsidR="006C00C9">
              <w:rPr>
                <w:rFonts w:cstheme="minorHAnsi"/>
                <w:sz w:val="18"/>
                <w:szCs w:val="18"/>
                <w:lang w:val="en-US"/>
              </w:rPr>
              <w:t xml:space="preserve"> (xi) </w:t>
            </w:r>
            <w:proofErr w:type="spellStart"/>
            <w:r w:rsidR="006C00C9">
              <w:rPr>
                <w:rFonts w:cstheme="minorHAnsi"/>
                <w:sz w:val="18"/>
                <w:szCs w:val="18"/>
                <w:lang w:val="en-US"/>
              </w:rPr>
              <w:t>diatas</w:t>
            </w:r>
            <w:proofErr w:type="spellEnd"/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536198" w:rsidRPr="00A3582C" w:rsidRDefault="00536198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90CA7" w:rsidRP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90CA7" w:rsidRDefault="00890CA7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890CA7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7D196B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BA 2 – 1</w:t>
      </w:r>
    </w:p>
    <w:p w:rsidR="007D196B" w:rsidRPr="007D57FA" w:rsidRDefault="007D196B" w:rsidP="007D196B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proofErr w:type="spellStart"/>
      <w:r w:rsidRPr="007D57FA">
        <w:rPr>
          <w:rFonts w:cstheme="minorHAnsi"/>
          <w:sz w:val="20"/>
          <w:szCs w:val="20"/>
          <w:lang w:val="en-US"/>
        </w:rPr>
        <w:lastRenderedPageBreak/>
        <w:t>Borang</w:t>
      </w:r>
      <w:proofErr w:type="spellEnd"/>
      <w:r w:rsidRPr="007D57FA">
        <w:rPr>
          <w:rFonts w:cstheme="minorHAnsi"/>
          <w:sz w:val="20"/>
          <w:szCs w:val="20"/>
          <w:lang w:val="en-US"/>
        </w:rPr>
        <w:t xml:space="preserve"> BA 2</w:t>
      </w: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Pr="008D3F30" w:rsidRDefault="008D3F30" w:rsidP="007D196B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5406"/>
        <w:gridCol w:w="720"/>
        <w:gridCol w:w="720"/>
        <w:gridCol w:w="990"/>
        <w:gridCol w:w="1350"/>
      </w:tblGrid>
      <w:tr w:rsidR="007D196B" w:rsidRPr="00890CA7" w:rsidTr="00B932E5">
        <w:tc>
          <w:tcPr>
            <w:tcW w:w="534" w:type="dxa"/>
            <w:vMerge w:val="restart"/>
            <w:vAlign w:val="center"/>
          </w:tcPr>
          <w:p w:rsidR="007D196B" w:rsidRPr="00890CA7" w:rsidRDefault="007D196B" w:rsidP="007D196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406" w:type="dxa"/>
            <w:vMerge w:val="restart"/>
            <w:vAlign w:val="center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PERKARA</w:t>
            </w:r>
          </w:p>
        </w:tc>
        <w:tc>
          <w:tcPr>
            <w:tcW w:w="1440" w:type="dxa"/>
            <w:gridSpan w:val="2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PERUNDING</w:t>
            </w:r>
          </w:p>
        </w:tc>
        <w:tc>
          <w:tcPr>
            <w:tcW w:w="2340" w:type="dxa"/>
            <w:gridSpan w:val="2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Air Selangor</w:t>
            </w:r>
          </w:p>
        </w:tc>
      </w:tr>
      <w:tr w:rsidR="007D196B" w:rsidRPr="00890CA7" w:rsidTr="00B932E5">
        <w:tc>
          <w:tcPr>
            <w:tcW w:w="534" w:type="dxa"/>
            <w:vMerge/>
          </w:tcPr>
          <w:p w:rsidR="007D196B" w:rsidRPr="00890CA7" w:rsidRDefault="007D196B" w:rsidP="007D196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vMerge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Ada</w:t>
            </w:r>
          </w:p>
        </w:tc>
        <w:tc>
          <w:tcPr>
            <w:tcW w:w="720" w:type="dxa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Tiada</w:t>
            </w:r>
            <w:proofErr w:type="spellEnd"/>
          </w:p>
        </w:tc>
        <w:tc>
          <w:tcPr>
            <w:tcW w:w="990" w:type="dxa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  <w:tc>
          <w:tcPr>
            <w:tcW w:w="1350" w:type="dxa"/>
          </w:tcPr>
          <w:p w:rsidR="007D196B" w:rsidRPr="00890CA7" w:rsidRDefault="007D196B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Tidak</w:t>
            </w:r>
            <w:proofErr w:type="spellEnd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7D196B" w:rsidP="007D196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D196B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5406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D196B">
              <w:rPr>
                <w:rFonts w:cstheme="minorHAnsi"/>
                <w:sz w:val="18"/>
                <w:szCs w:val="18"/>
                <w:lang w:val="en-US"/>
              </w:rPr>
              <w:t>Menyediakan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CFV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TWL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sedut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bangunan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15m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  <w:vAlign w:val="center"/>
          </w:tcPr>
          <w:p w:rsidR="007D196B" w:rsidRPr="007D196B" w:rsidRDefault="007D196B" w:rsidP="007D196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  <w:vAlign w:val="center"/>
          </w:tcPr>
          <w:p w:rsidR="007D196B" w:rsidRPr="007D196B" w:rsidRDefault="007D196B" w:rsidP="007D196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7D196B" w:rsidP="007D196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D196B">
              <w:rPr>
                <w:rFonts w:cstheme="minorHAnsi"/>
                <w:b/>
                <w:sz w:val="18"/>
                <w:szCs w:val="18"/>
                <w:lang w:val="en-US"/>
              </w:rPr>
              <w:t>(B)</w:t>
            </w:r>
          </w:p>
        </w:tc>
        <w:tc>
          <w:tcPr>
            <w:tcW w:w="5406" w:type="dxa"/>
          </w:tcPr>
          <w:p w:rsidR="007D196B" w:rsidRPr="007D196B" w:rsidRDefault="007D196B" w:rsidP="0021617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PELAN SUSUNATUR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7D196B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18.</w:t>
            </w:r>
          </w:p>
        </w:tc>
        <w:tc>
          <w:tcPr>
            <w:tcW w:w="5406" w:type="dxa"/>
          </w:tcPr>
          <w:p w:rsidR="000D1C22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susunatur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keseluruhan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cadangan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</w:t>
            </w:r>
            <w:r w:rsidR="000D1C22">
              <w:rPr>
                <w:rFonts w:cstheme="minorHAnsi"/>
                <w:sz w:val="18"/>
                <w:szCs w:val="18"/>
                <w:lang w:val="en-US"/>
              </w:rPr>
              <w:t>n</w:t>
            </w:r>
            <w:r>
              <w:rPr>
                <w:rFonts w:cstheme="minorHAnsi"/>
                <w:sz w:val="18"/>
                <w:szCs w:val="18"/>
                <w:lang w:val="en-US"/>
              </w:rPr>
              <w:t>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D1C22">
              <w:rPr>
                <w:rFonts w:cstheme="minorHAnsi"/>
                <w:sz w:val="18"/>
                <w:szCs w:val="18"/>
                <w:lang w:val="en-US"/>
              </w:rPr>
              <w:t>termasuk</w:t>
            </w:r>
            <w:proofErr w:type="spellEnd"/>
            <w:r w:rsidR="000D1C2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fasa-fasa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pembangunan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dimajukan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D1C22" w:rsidRPr="007D196B" w:rsidTr="00B932E5">
        <w:tc>
          <w:tcPr>
            <w:tcW w:w="534" w:type="dxa"/>
          </w:tcPr>
          <w:p w:rsidR="000D1C22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19.</w:t>
            </w:r>
          </w:p>
        </w:tc>
        <w:tc>
          <w:tcPr>
            <w:tcW w:w="5406" w:type="dxa"/>
          </w:tcPr>
          <w:p w:rsidR="000D1C22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Menyatakan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jelas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definasi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symbol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digunapakai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susunatur</w:t>
            </w:r>
            <w:proofErr w:type="spellEnd"/>
          </w:p>
        </w:tc>
        <w:tc>
          <w:tcPr>
            <w:tcW w:w="720" w:type="dxa"/>
          </w:tcPr>
          <w:p w:rsidR="000D1C22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D1C22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0D1C22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0D1C22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20.</w:t>
            </w:r>
          </w:p>
        </w:tc>
        <w:tc>
          <w:tcPr>
            <w:tcW w:w="5406" w:type="dxa"/>
          </w:tcPr>
          <w:p w:rsidR="007D196B" w:rsidRPr="007D196B" w:rsidRDefault="000D1C22" w:rsidP="000D1C2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Cadangan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jajaran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TIDAK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terlalu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hampir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puncak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kaki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cerun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buatan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(an Engineering Slope)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21.</w:t>
            </w:r>
          </w:p>
        </w:tc>
        <w:tc>
          <w:tcPr>
            <w:tcW w:w="5406" w:type="dxa"/>
          </w:tcPr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Cadangan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jajaran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TIDAK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kawasan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bercerun</w:t>
            </w:r>
            <w:proofErr w:type="spellEnd"/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22.</w:t>
            </w:r>
          </w:p>
        </w:tc>
        <w:tc>
          <w:tcPr>
            <w:tcW w:w="5406" w:type="dxa"/>
          </w:tcPr>
          <w:p w:rsidR="000D1C22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Jajaran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TIDAK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dibawah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pembetungan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(sewerage pipe)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23.</w:t>
            </w:r>
          </w:p>
        </w:tc>
        <w:tc>
          <w:tcPr>
            <w:tcW w:w="5406" w:type="dxa"/>
          </w:tcPr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Jajaran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melalui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rezab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awam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`dedicated water / public reserve’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24.</w:t>
            </w:r>
          </w:p>
        </w:tc>
        <w:tc>
          <w:tcPr>
            <w:tcW w:w="5406" w:type="dxa"/>
          </w:tcPr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Jajaran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≥  900mm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rezab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/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rezab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utility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0D1C22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25.</w:t>
            </w:r>
          </w:p>
        </w:tc>
        <w:tc>
          <w:tcPr>
            <w:tcW w:w="5406" w:type="dxa"/>
          </w:tcPr>
          <w:p w:rsidR="007D196B" w:rsidRPr="007D196B" w:rsidRDefault="000D1C2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pili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bomba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menggunakan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yang  &lt;</w:t>
            </w:r>
            <w:proofErr w:type="gramEnd"/>
            <w:r>
              <w:rPr>
                <w:rFonts w:cstheme="minorHAnsi"/>
                <w:sz w:val="18"/>
                <w:szCs w:val="18"/>
                <w:lang w:val="en-US"/>
              </w:rPr>
              <w:t xml:space="preserve">  100mm dia. 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tertakluk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perkiraan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hidraulik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7D196B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E2299E" w:rsidRDefault="00E2299E" w:rsidP="000D1C2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(D)</w:t>
            </w:r>
          </w:p>
        </w:tc>
        <w:tc>
          <w:tcPr>
            <w:tcW w:w="5406" w:type="dxa"/>
          </w:tcPr>
          <w:p w:rsidR="007D196B" w:rsidRPr="00E2299E" w:rsidRDefault="00E2299E" w:rsidP="0021617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INJAP (VALVE)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E2299E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26.</w:t>
            </w:r>
          </w:p>
        </w:tc>
        <w:tc>
          <w:tcPr>
            <w:tcW w:w="5406" w:type="dxa"/>
          </w:tcPr>
          <w:p w:rsidR="007D196B" w:rsidRPr="007D196B" w:rsidRDefault="00E2299E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Menyediakan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`isolating valve’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secukupnya</w:t>
            </w:r>
            <w:proofErr w:type="spellEnd"/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E2299E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27.</w:t>
            </w:r>
          </w:p>
        </w:tc>
        <w:tc>
          <w:tcPr>
            <w:tcW w:w="5406" w:type="dxa"/>
          </w:tcPr>
          <w:p w:rsidR="007D196B" w:rsidRPr="007D196B" w:rsidRDefault="00E2299E" w:rsidP="00E2299E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valve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Bagi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900mm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lebih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kecil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28.</w:t>
            </w:r>
          </w:p>
        </w:tc>
        <w:tc>
          <w:tcPr>
            <w:tcW w:w="5406" w:type="dxa"/>
          </w:tcPr>
          <w:p w:rsid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400mm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-  Sluice valve</w:t>
            </w:r>
          </w:p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≥  450MM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-  Butterfly valve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29.</w:t>
            </w:r>
          </w:p>
        </w:tc>
        <w:tc>
          <w:tcPr>
            <w:tcW w:w="5406" w:type="dxa"/>
          </w:tcPr>
          <w:p w:rsid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In-line valve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  <w:p w:rsidR="00B932E5" w:rsidRDefault="00B932E5" w:rsidP="00B932E5">
            <w:pPr>
              <w:pStyle w:val="ListParagraph"/>
              <w:numPr>
                <w:ilvl w:val="0"/>
                <w:numId w:val="1"/>
              </w:numPr>
              <w:ind w:left="258" w:hanging="258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utama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jarak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500m – 200m</w:t>
            </w:r>
          </w:p>
          <w:p w:rsidR="00B932E5" w:rsidRPr="00B932E5" w:rsidRDefault="00B932E5" w:rsidP="00B932E5">
            <w:pPr>
              <w:pStyle w:val="ListParagraph"/>
              <w:numPr>
                <w:ilvl w:val="0"/>
                <w:numId w:val="1"/>
              </w:numPr>
              <w:ind w:left="258" w:hanging="258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`off-take point’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30.</w:t>
            </w:r>
          </w:p>
        </w:tc>
        <w:tc>
          <w:tcPr>
            <w:tcW w:w="5406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hujung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diakhiri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`full bore scour valve’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31.</w:t>
            </w:r>
          </w:p>
        </w:tc>
        <w:tc>
          <w:tcPr>
            <w:tcW w:w="5406" w:type="dxa"/>
          </w:tcPr>
          <w:p w:rsidR="007D196B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`Air valve’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point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tinggi</w:t>
            </w:r>
            <w:proofErr w:type="spellEnd"/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7D196B" w:rsidRDefault="00B932E5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B932E5" w:rsidRDefault="00B932E5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(E)</w:t>
            </w:r>
          </w:p>
        </w:tc>
        <w:tc>
          <w:tcPr>
            <w:tcW w:w="5406" w:type="dxa"/>
          </w:tcPr>
          <w:p w:rsidR="00B932E5" w:rsidRPr="00B932E5" w:rsidRDefault="00B932E5" w:rsidP="0021617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WATER SAMPLING POINT</w:t>
            </w: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D196B" w:rsidRPr="007D196B" w:rsidTr="00B932E5">
        <w:tc>
          <w:tcPr>
            <w:tcW w:w="534" w:type="dxa"/>
          </w:tcPr>
          <w:p w:rsidR="007D196B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32.</w:t>
            </w:r>
          </w:p>
        </w:tc>
        <w:tc>
          <w:tcPr>
            <w:tcW w:w="5406" w:type="dxa"/>
          </w:tcPr>
          <w:p w:rsidR="007D196B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(outlet pipe)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</w:t>
            </w: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D196B" w:rsidRPr="007D196B" w:rsidRDefault="007D196B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33.</w:t>
            </w:r>
          </w:p>
        </w:tc>
        <w:tc>
          <w:tcPr>
            <w:tcW w:w="5406" w:type="dxa"/>
          </w:tcPr>
          <w:p w:rsidR="00B932E5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Bilangan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sampling point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bilangan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penyambungan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  <w:p w:rsidR="00B932E5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932E5" w:rsidRDefault="00B932E5" w:rsidP="00B932E5">
            <w:pPr>
              <w:pStyle w:val="ListParagraph"/>
              <w:numPr>
                <w:ilvl w:val="0"/>
                <w:numId w:val="2"/>
              </w:numPr>
              <w:ind w:left="258" w:hanging="27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&gt;  300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nos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     -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diperlukan</w:t>
            </w:r>
            <w:proofErr w:type="spellEnd"/>
          </w:p>
          <w:p w:rsidR="00B932E5" w:rsidRDefault="00B932E5" w:rsidP="00B932E5">
            <w:pPr>
              <w:pStyle w:val="ListParagraph"/>
              <w:numPr>
                <w:ilvl w:val="0"/>
                <w:numId w:val="2"/>
              </w:numPr>
              <w:ind w:left="258" w:hanging="27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301 – 1,000     - 1</w:t>
            </w:r>
          </w:p>
          <w:p w:rsidR="00B932E5" w:rsidRDefault="00B932E5" w:rsidP="00B932E5">
            <w:pPr>
              <w:pStyle w:val="ListParagraph"/>
              <w:numPr>
                <w:ilvl w:val="0"/>
                <w:numId w:val="2"/>
              </w:numPr>
              <w:ind w:left="258" w:hanging="27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≥ 1,001             -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Tambahan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 no sampling point </w:t>
            </w:r>
          </w:p>
          <w:p w:rsidR="00B932E5" w:rsidRDefault="00B932E5" w:rsidP="00B932E5">
            <w:pPr>
              <w:pStyle w:val="ListParagraph"/>
              <w:ind w:left="258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1,000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penyambungan</w:t>
            </w:r>
            <w:proofErr w:type="spellEnd"/>
          </w:p>
          <w:p w:rsidR="00B932E5" w:rsidRPr="00B932E5" w:rsidRDefault="00B932E5" w:rsidP="00B932E5">
            <w:pPr>
              <w:pStyle w:val="ListParagraph"/>
              <w:ind w:left="258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7D196B" w:rsidRDefault="00B932E5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F06A63" w:rsidRDefault="00F06A63" w:rsidP="000D1C2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(F)</w:t>
            </w:r>
          </w:p>
        </w:tc>
        <w:tc>
          <w:tcPr>
            <w:tcW w:w="5406" w:type="dxa"/>
          </w:tcPr>
          <w:p w:rsidR="00B932E5" w:rsidRPr="00F06A63" w:rsidRDefault="00F06A63" w:rsidP="0021617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DISTRICT METER ZONE (DMZ)</w:t>
            </w: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32E5" w:rsidRPr="007D196B" w:rsidTr="00B932E5">
        <w:tc>
          <w:tcPr>
            <w:tcW w:w="534" w:type="dxa"/>
          </w:tcPr>
          <w:p w:rsidR="00B932E5" w:rsidRPr="007D196B" w:rsidRDefault="00F06A63" w:rsidP="000D1C2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34.</w:t>
            </w:r>
          </w:p>
        </w:tc>
        <w:tc>
          <w:tcPr>
            <w:tcW w:w="5406" w:type="dxa"/>
          </w:tcPr>
          <w:p w:rsidR="00B932E5" w:rsidRPr="007D196B" w:rsidRDefault="00F06A63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Peralatan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DMZ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lokasi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ditentukan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Selangor</w:t>
            </w: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B932E5" w:rsidRPr="007D196B" w:rsidRDefault="00B932E5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7D196B" w:rsidRPr="007D196B" w:rsidRDefault="007D196B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7D196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D196B" w:rsidRDefault="007D196B" w:rsidP="007D196B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BA 2 – </w:t>
      </w:r>
      <w:r w:rsidR="008D3F30">
        <w:rPr>
          <w:rFonts w:cstheme="minorHAnsi"/>
          <w:sz w:val="20"/>
          <w:szCs w:val="20"/>
          <w:lang w:val="en-US"/>
        </w:rPr>
        <w:t>2</w:t>
      </w:r>
    </w:p>
    <w:p w:rsidR="008D3F30" w:rsidRPr="007D57FA" w:rsidRDefault="008D3F30" w:rsidP="008D3F30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proofErr w:type="spellStart"/>
      <w:r w:rsidRPr="007D57FA">
        <w:rPr>
          <w:rFonts w:cstheme="minorHAnsi"/>
          <w:sz w:val="20"/>
          <w:szCs w:val="20"/>
          <w:lang w:val="en-US"/>
        </w:rPr>
        <w:lastRenderedPageBreak/>
        <w:t>Borang</w:t>
      </w:r>
      <w:proofErr w:type="spellEnd"/>
      <w:r w:rsidRPr="007D57FA">
        <w:rPr>
          <w:rFonts w:cstheme="minorHAnsi"/>
          <w:sz w:val="20"/>
          <w:szCs w:val="20"/>
          <w:lang w:val="en-US"/>
        </w:rPr>
        <w:t xml:space="preserve"> BA 2</w:t>
      </w: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Pr="008D3F30" w:rsidRDefault="008D3F30" w:rsidP="008D3F30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56"/>
        <w:gridCol w:w="4950"/>
        <w:gridCol w:w="720"/>
        <w:gridCol w:w="720"/>
        <w:gridCol w:w="990"/>
        <w:gridCol w:w="1350"/>
      </w:tblGrid>
      <w:tr w:rsidR="008D3F30" w:rsidRPr="00890CA7" w:rsidTr="00216177">
        <w:tc>
          <w:tcPr>
            <w:tcW w:w="534" w:type="dxa"/>
            <w:vMerge w:val="restart"/>
            <w:vAlign w:val="center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406" w:type="dxa"/>
            <w:gridSpan w:val="2"/>
            <w:vMerge w:val="restart"/>
            <w:vAlign w:val="center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PERKARA</w:t>
            </w:r>
          </w:p>
        </w:tc>
        <w:tc>
          <w:tcPr>
            <w:tcW w:w="1440" w:type="dxa"/>
            <w:gridSpan w:val="2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PERUNDING</w:t>
            </w:r>
          </w:p>
        </w:tc>
        <w:tc>
          <w:tcPr>
            <w:tcW w:w="2340" w:type="dxa"/>
            <w:gridSpan w:val="2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Air Selangor</w:t>
            </w:r>
          </w:p>
        </w:tc>
      </w:tr>
      <w:tr w:rsidR="008D3F30" w:rsidRPr="00890CA7" w:rsidTr="00216177">
        <w:tc>
          <w:tcPr>
            <w:tcW w:w="534" w:type="dxa"/>
            <w:vMerge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  <w:vMerge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Ada</w:t>
            </w:r>
          </w:p>
        </w:tc>
        <w:tc>
          <w:tcPr>
            <w:tcW w:w="720" w:type="dxa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Tiada</w:t>
            </w:r>
            <w:proofErr w:type="spellEnd"/>
          </w:p>
        </w:tc>
        <w:tc>
          <w:tcPr>
            <w:tcW w:w="990" w:type="dxa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  <w:tc>
          <w:tcPr>
            <w:tcW w:w="1350" w:type="dxa"/>
          </w:tcPr>
          <w:p w:rsidR="008D3F30" w:rsidRPr="00890CA7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Tidak</w:t>
            </w:r>
            <w:proofErr w:type="spellEnd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</w:tr>
      <w:tr w:rsidR="008D3F30" w:rsidRPr="007D196B" w:rsidTr="00216177">
        <w:tc>
          <w:tcPr>
            <w:tcW w:w="534" w:type="dxa"/>
          </w:tcPr>
          <w:p w:rsidR="008D3F30" w:rsidRPr="008D3F30" w:rsidRDefault="008D3F30" w:rsidP="0021617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(G)</w:t>
            </w:r>
          </w:p>
        </w:tc>
        <w:tc>
          <w:tcPr>
            <w:tcW w:w="5406" w:type="dxa"/>
            <w:gridSpan w:val="2"/>
          </w:tcPr>
          <w:p w:rsidR="008D3F30" w:rsidRPr="008D3F30" w:rsidRDefault="008D3F30" w:rsidP="0021617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KOLAM SIMPANAN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  <w:vAlign w:val="center"/>
          </w:tcPr>
          <w:p w:rsidR="008D3F30" w:rsidRPr="007D196B" w:rsidRDefault="008D3F30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35.</w:t>
            </w:r>
          </w:p>
        </w:tc>
        <w:tc>
          <w:tcPr>
            <w:tcW w:w="5406" w:type="dxa"/>
            <w:gridSpan w:val="2"/>
          </w:tcPr>
          <w:p w:rsidR="008D3F30" w:rsidRPr="007D196B" w:rsidRDefault="008D3F30" w:rsidP="008D3F30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tekanan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TWL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luaran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8D3F30">
        <w:tc>
          <w:tcPr>
            <w:tcW w:w="534" w:type="dxa"/>
            <w:vAlign w:val="center"/>
          </w:tcPr>
          <w:p w:rsidR="008D3F30" w:rsidRPr="007D196B" w:rsidRDefault="008D3F30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a)</w:t>
            </w:r>
          </w:p>
        </w:tc>
        <w:tc>
          <w:tcPr>
            <w:tcW w:w="4950" w:type="dxa"/>
          </w:tcPr>
          <w:p w:rsidR="008D3F30" w:rsidRPr="007D196B" w:rsidRDefault="008D3F30" w:rsidP="008D3F3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&gt;  4.5m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utama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sambungan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mana-mana system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retikulasi</w:t>
            </w:r>
            <w:proofErr w:type="spellEnd"/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  <w:vAlign w:val="center"/>
          </w:tcPr>
          <w:p w:rsidR="008D3F30" w:rsidRPr="007D196B" w:rsidRDefault="008D3F30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AE1151" w:rsidRDefault="008D3F30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&gt;  7.5m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utama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E1151">
              <w:rPr>
                <w:rFonts w:cstheme="minorHAnsi"/>
                <w:sz w:val="18"/>
                <w:szCs w:val="18"/>
                <w:lang w:val="en-US"/>
              </w:rPr>
              <w:t>ada</w:t>
            </w:r>
            <w:proofErr w:type="spellEnd"/>
            <w:r w:rsidR="00AE115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E1151">
              <w:rPr>
                <w:rFonts w:cstheme="minorHAnsi"/>
                <w:sz w:val="18"/>
                <w:szCs w:val="18"/>
                <w:lang w:val="en-US"/>
              </w:rPr>
              <w:t>membekalkan</w:t>
            </w:r>
            <w:proofErr w:type="spellEnd"/>
            <w:r w:rsidR="00AE1151"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 w:rsidR="00AE1151"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 w:rsidR="00AE115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8D3F30" w:rsidRPr="007D196B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mana-mana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retikulasi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sebelum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  <w:vAlign w:val="center"/>
          </w:tcPr>
          <w:p w:rsidR="008D3F30" w:rsidRPr="007D196B" w:rsidRDefault="008D3F30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c)</w:t>
            </w:r>
          </w:p>
        </w:tc>
        <w:tc>
          <w:tcPr>
            <w:tcW w:w="4950" w:type="dxa"/>
          </w:tcPr>
          <w:p w:rsidR="008D3F30" w:rsidRPr="007D196B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&lt;  1</w:t>
            </w:r>
            <w:r w:rsidR="008D3F30">
              <w:rPr>
                <w:rFonts w:cstheme="minorHAnsi"/>
                <w:sz w:val="18"/>
                <w:szCs w:val="18"/>
                <w:lang w:val="en-US"/>
              </w:rPr>
              <w:t xml:space="preserve">5m </w:t>
            </w:r>
            <w:proofErr w:type="spellStart"/>
            <w:r w:rsidR="008D3F30"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 w:rsidR="008D3F3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dibekalkan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gravity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  <w:vAlign w:val="center"/>
          </w:tcPr>
          <w:p w:rsidR="008D3F30" w:rsidRPr="007D196B" w:rsidRDefault="008D3F30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d)</w:t>
            </w:r>
          </w:p>
        </w:tc>
        <w:tc>
          <w:tcPr>
            <w:tcW w:w="4950" w:type="dxa"/>
          </w:tcPr>
          <w:p w:rsidR="008D3F30" w:rsidRPr="007D196B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&lt;  5m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dibekalkan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pengepaman</w:t>
            </w:r>
            <w:proofErr w:type="spellEnd"/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E1151">
              <w:rPr>
                <w:rFonts w:cstheme="minorHAnsi"/>
                <w:sz w:val="18"/>
                <w:szCs w:val="18"/>
                <w:lang w:val="en-US"/>
              </w:rPr>
              <w:t>36.</w:t>
            </w:r>
          </w:p>
        </w:tc>
        <w:tc>
          <w:tcPr>
            <w:tcW w:w="5406" w:type="dxa"/>
            <w:gridSpan w:val="2"/>
          </w:tcPr>
          <w:p w:rsidR="008D3F30" w:rsidRPr="00AE1151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&gt;  5.0 ML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kompartmen</w:t>
            </w:r>
            <w:proofErr w:type="spellEnd"/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37.</w:t>
            </w:r>
          </w:p>
        </w:tc>
        <w:tc>
          <w:tcPr>
            <w:tcW w:w="5406" w:type="dxa"/>
            <w:gridSpan w:val="2"/>
          </w:tcPr>
          <w:p w:rsidR="008D3F30" w:rsidRPr="00AE1151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Set-back (minima)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antara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struktur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sempadan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kawasan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E1151" w:rsidRPr="007D196B" w:rsidTr="00216177">
        <w:tc>
          <w:tcPr>
            <w:tcW w:w="534" w:type="dxa"/>
            <w:vAlign w:val="center"/>
          </w:tcPr>
          <w:p w:rsidR="00AE1151" w:rsidRPr="007D196B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a)</w:t>
            </w:r>
          </w:p>
        </w:tc>
        <w:tc>
          <w:tcPr>
            <w:tcW w:w="495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6.0m - `ground tank’,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sedut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</w:t>
            </w:r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E1151" w:rsidRPr="007D196B" w:rsidTr="00216177">
        <w:tc>
          <w:tcPr>
            <w:tcW w:w="534" w:type="dxa"/>
            <w:vAlign w:val="center"/>
          </w:tcPr>
          <w:p w:rsidR="00AE1151" w:rsidRPr="007D196B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AE1151" w:rsidRPr="007D196B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9.0m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menara</w:t>
            </w:r>
            <w:proofErr w:type="spellEnd"/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E1151" w:rsidRPr="007D196B" w:rsidTr="00216177">
        <w:tc>
          <w:tcPr>
            <w:tcW w:w="534" w:type="dxa"/>
            <w:vAlign w:val="center"/>
          </w:tcPr>
          <w:p w:rsidR="00AE1151" w:rsidRPr="007D196B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c)</w:t>
            </w:r>
          </w:p>
        </w:tc>
        <w:tc>
          <w:tcPr>
            <w:tcW w:w="4950" w:type="dxa"/>
          </w:tcPr>
          <w:p w:rsidR="00AE1151" w:rsidRPr="007D196B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3.0m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jarak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antara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struktur</w:t>
            </w:r>
            <w:proofErr w:type="spellEnd"/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AE1151" w:rsidRPr="007D196B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38.</w:t>
            </w:r>
          </w:p>
        </w:tc>
        <w:tc>
          <w:tcPr>
            <w:tcW w:w="5406" w:type="dxa"/>
            <w:gridSpan w:val="2"/>
          </w:tcPr>
          <w:p w:rsidR="008D3F30" w:rsidRPr="00AE1151" w:rsidRDefault="00AE1151" w:rsidP="00AE115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bertetulang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diutamakan</w:t>
            </w:r>
            <w:proofErr w:type="spellEnd"/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AE1151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</w:t>
            </w:r>
          </w:p>
        </w:tc>
        <w:tc>
          <w:tcPr>
            <w:tcW w:w="5406" w:type="dxa"/>
            <w:gridSpan w:val="2"/>
          </w:tcPr>
          <w:p w:rsidR="008D3F30" w:rsidRPr="00AE1151" w:rsidRDefault="00AE1151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Produk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diluluskan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SPAN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tertakluk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syarat-syarat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ditetapkan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216177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</w:t>
            </w:r>
          </w:p>
        </w:tc>
        <w:tc>
          <w:tcPr>
            <w:tcW w:w="5406" w:type="dxa"/>
            <w:gridSpan w:val="2"/>
          </w:tcPr>
          <w:p w:rsidR="008D3F30" w:rsidRPr="00AE1151" w:rsidRDefault="00216177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(service reservoir)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&gt;  0.45 ML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bertetulang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lain-lain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diluluskan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SPAN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216177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41.</w:t>
            </w:r>
          </w:p>
        </w:tc>
        <w:tc>
          <w:tcPr>
            <w:tcW w:w="5406" w:type="dxa"/>
            <w:gridSpan w:val="2"/>
          </w:tcPr>
          <w:p w:rsidR="008D3F30" w:rsidRPr="00AE1151" w:rsidRDefault="00216177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Menara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samada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bertetulang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4.54 ML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216177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42.</w:t>
            </w:r>
          </w:p>
        </w:tc>
        <w:tc>
          <w:tcPr>
            <w:tcW w:w="5406" w:type="dxa"/>
            <w:gridSpan w:val="2"/>
          </w:tcPr>
          <w:p w:rsidR="008D3F30" w:rsidRPr="00AE1151" w:rsidRDefault="00216177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Kedalaman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efektif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:-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E2FD7" w:rsidRPr="007D196B" w:rsidTr="00D647B3">
        <w:tc>
          <w:tcPr>
            <w:tcW w:w="534" w:type="dxa"/>
            <w:vAlign w:val="center"/>
          </w:tcPr>
          <w:p w:rsidR="007E2FD7" w:rsidRPr="007D196B" w:rsidRDefault="007E2FD7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a)</w:t>
            </w:r>
          </w:p>
        </w:tc>
        <w:tc>
          <w:tcPr>
            <w:tcW w:w="4950" w:type="dxa"/>
          </w:tcPr>
          <w:p w:rsidR="007E2FD7" w:rsidRPr="007D196B" w:rsidRDefault="007E2FD7" w:rsidP="007E2FD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&lt;  5.0m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4.54 ML</w:t>
            </w:r>
          </w:p>
        </w:tc>
        <w:tc>
          <w:tcPr>
            <w:tcW w:w="72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E2FD7" w:rsidRPr="007D196B" w:rsidTr="00D647B3">
        <w:tc>
          <w:tcPr>
            <w:tcW w:w="534" w:type="dxa"/>
            <w:vAlign w:val="center"/>
          </w:tcPr>
          <w:p w:rsidR="007E2FD7" w:rsidRPr="007D196B" w:rsidRDefault="007E2FD7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7E2FD7" w:rsidRPr="007D196B" w:rsidRDefault="007E2FD7" w:rsidP="007E2FD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&lt;  7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.0m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&gt;  4.54 ML</w:t>
            </w:r>
          </w:p>
        </w:tc>
        <w:tc>
          <w:tcPr>
            <w:tcW w:w="72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7E2FD7" w:rsidRPr="007D196B" w:rsidRDefault="007E2FD7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43.</w:t>
            </w:r>
          </w:p>
        </w:tc>
        <w:tc>
          <w:tcPr>
            <w:tcW w:w="5406" w:type="dxa"/>
            <w:gridSpan w:val="2"/>
          </w:tcPr>
          <w:p w:rsidR="00027B3D" w:rsidRDefault="00027B3D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bukan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kedalaman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</w:p>
          <w:p w:rsidR="008D3F30" w:rsidRPr="00AE1151" w:rsidRDefault="00027B3D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5.0m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44.</w:t>
            </w:r>
          </w:p>
        </w:tc>
        <w:tc>
          <w:tcPr>
            <w:tcW w:w="5406" w:type="dxa"/>
            <w:gridSpan w:val="2"/>
          </w:tcPr>
          <w:p w:rsidR="008D3F30" w:rsidRPr="00AE1151" w:rsidRDefault="00027B3D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Overflow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lebih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besar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inlet pipe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45.</w:t>
            </w:r>
          </w:p>
        </w:tc>
        <w:tc>
          <w:tcPr>
            <w:tcW w:w="5406" w:type="dxa"/>
            <w:gridSpan w:val="2"/>
          </w:tcPr>
          <w:p w:rsidR="008D3F30" w:rsidRPr="00AE1151" w:rsidRDefault="00027B3D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Scour pipe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direkabentuk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kosongkan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tempoh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6 jam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46.</w:t>
            </w:r>
          </w:p>
        </w:tc>
        <w:tc>
          <w:tcPr>
            <w:tcW w:w="5406" w:type="dxa"/>
            <w:gridSpan w:val="2"/>
          </w:tcPr>
          <w:p w:rsidR="008D3F30" w:rsidRPr="00AE1151" w:rsidRDefault="00027B3D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By-pass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sekurang-kurangnya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sama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saiz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(incoming pipe)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47.</w:t>
            </w:r>
          </w:p>
        </w:tc>
        <w:tc>
          <w:tcPr>
            <w:tcW w:w="5406" w:type="dxa"/>
            <w:gridSpan w:val="2"/>
          </w:tcPr>
          <w:p w:rsidR="008D3F30" w:rsidRPr="00AE1151" w:rsidRDefault="00D6740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`Platform drain, overflow drain and slope drainage’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direkabentuk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Jadual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B.11  UTG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48.</w:t>
            </w:r>
          </w:p>
        </w:tc>
        <w:tc>
          <w:tcPr>
            <w:tcW w:w="5406" w:type="dxa"/>
            <w:gridSpan w:val="2"/>
          </w:tcPr>
          <w:p w:rsidR="008D3F30" w:rsidRPr="00AE1151" w:rsidRDefault="00D6740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Pagar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keselamatan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sempadan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49.</w:t>
            </w:r>
          </w:p>
        </w:tc>
        <w:tc>
          <w:tcPr>
            <w:tcW w:w="5406" w:type="dxa"/>
            <w:gridSpan w:val="2"/>
          </w:tcPr>
          <w:p w:rsidR="00D67402" w:rsidRPr="00AE1151" w:rsidRDefault="00D6740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Sempadan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`boundary stone’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jarak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6.0m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50.</w:t>
            </w:r>
          </w:p>
        </w:tc>
        <w:tc>
          <w:tcPr>
            <w:tcW w:w="5406" w:type="dxa"/>
            <w:gridSpan w:val="2"/>
          </w:tcPr>
          <w:p w:rsidR="008D3F30" w:rsidRPr="00AE1151" w:rsidRDefault="00D67402" w:rsidP="00D6740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Keseluruhan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kawasan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lapang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rezab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dipremix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jadual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B.12  UTG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51.</w:t>
            </w:r>
          </w:p>
        </w:tc>
        <w:tc>
          <w:tcPr>
            <w:tcW w:w="5406" w:type="dxa"/>
            <w:gridSpan w:val="2"/>
          </w:tcPr>
          <w:p w:rsidR="008D3F30" w:rsidRPr="00AE1151" w:rsidRDefault="00D67402" w:rsidP="00D6740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`Dedicated access’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mettalled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road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sekurang-kurangnya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6m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lebar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bahu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kedua-dua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bela</w:t>
            </w:r>
            <w:r>
              <w:rPr>
                <w:rFonts w:cstheme="minorHAnsi"/>
                <w:sz w:val="18"/>
                <w:szCs w:val="18"/>
                <w:lang w:val="en-US"/>
              </w:rPr>
              <w:t>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Kecerunan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&lt;  10 %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D3F30" w:rsidRPr="007D196B" w:rsidTr="00216177">
        <w:tc>
          <w:tcPr>
            <w:tcW w:w="534" w:type="dxa"/>
          </w:tcPr>
          <w:p w:rsidR="008D3F30" w:rsidRPr="00AE1151" w:rsidRDefault="00027B3D" w:rsidP="0021617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52.</w:t>
            </w:r>
          </w:p>
        </w:tc>
        <w:tc>
          <w:tcPr>
            <w:tcW w:w="5406" w:type="dxa"/>
            <w:gridSpan w:val="2"/>
          </w:tcPr>
          <w:p w:rsidR="008D3F30" w:rsidRPr="00AE1151" w:rsidRDefault="00D67402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aliran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menggunakan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:-</w:t>
            </w: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8D3F30" w:rsidRPr="007D196B" w:rsidRDefault="008D3F30" w:rsidP="002161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27B3D" w:rsidRPr="007D196B" w:rsidTr="00D647B3">
        <w:tc>
          <w:tcPr>
            <w:tcW w:w="534" w:type="dxa"/>
            <w:vAlign w:val="center"/>
          </w:tcPr>
          <w:p w:rsidR="00027B3D" w:rsidRPr="007D196B" w:rsidRDefault="00027B3D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a)</w:t>
            </w:r>
          </w:p>
        </w:tc>
        <w:tc>
          <w:tcPr>
            <w:tcW w:w="4950" w:type="dxa"/>
          </w:tcPr>
          <w:p w:rsidR="00027B3D" w:rsidRPr="007D196B" w:rsidRDefault="00D67402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Mechanical control valve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bekalan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disalurkan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gravity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</w:p>
        </w:tc>
        <w:tc>
          <w:tcPr>
            <w:tcW w:w="72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27B3D" w:rsidRPr="007D196B" w:rsidTr="00D647B3">
        <w:tc>
          <w:tcPr>
            <w:tcW w:w="534" w:type="dxa"/>
            <w:vAlign w:val="center"/>
          </w:tcPr>
          <w:p w:rsidR="00027B3D" w:rsidRPr="007D196B" w:rsidRDefault="00027B3D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027B3D" w:rsidRPr="007D196B" w:rsidRDefault="00D67402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Electrod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level sensor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dibekalkan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`pumping’</w:t>
            </w:r>
          </w:p>
        </w:tc>
        <w:tc>
          <w:tcPr>
            <w:tcW w:w="72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027B3D" w:rsidRPr="007D196B" w:rsidRDefault="00027B3D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D67402" w:rsidRPr="007D196B" w:rsidRDefault="00D67402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D3F30" w:rsidRDefault="008D3F30" w:rsidP="008D3F30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BA 2 – </w:t>
      </w:r>
      <w:r w:rsidR="00D67402">
        <w:rPr>
          <w:rFonts w:cstheme="minorHAnsi"/>
          <w:sz w:val="20"/>
          <w:szCs w:val="20"/>
          <w:lang w:val="en-US"/>
        </w:rPr>
        <w:t>3</w:t>
      </w:r>
    </w:p>
    <w:p w:rsidR="002C67EA" w:rsidRPr="007D57FA" w:rsidRDefault="002C67EA" w:rsidP="002C67EA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proofErr w:type="spellStart"/>
      <w:r w:rsidRPr="007D57FA">
        <w:rPr>
          <w:rFonts w:cstheme="minorHAnsi"/>
          <w:sz w:val="20"/>
          <w:szCs w:val="20"/>
          <w:lang w:val="en-US"/>
        </w:rPr>
        <w:lastRenderedPageBreak/>
        <w:t>Borang</w:t>
      </w:r>
      <w:proofErr w:type="spellEnd"/>
      <w:r w:rsidRPr="007D57FA">
        <w:rPr>
          <w:rFonts w:cstheme="minorHAnsi"/>
          <w:sz w:val="20"/>
          <w:szCs w:val="20"/>
          <w:lang w:val="en-US"/>
        </w:rPr>
        <w:t xml:space="preserve"> BA 2</w:t>
      </w: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Pr="008D3F30" w:rsidRDefault="002C67EA" w:rsidP="002C67EA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56"/>
        <w:gridCol w:w="4950"/>
        <w:gridCol w:w="720"/>
        <w:gridCol w:w="720"/>
        <w:gridCol w:w="990"/>
        <w:gridCol w:w="1350"/>
      </w:tblGrid>
      <w:tr w:rsidR="002C67EA" w:rsidRPr="00890CA7" w:rsidTr="00D647B3">
        <w:tc>
          <w:tcPr>
            <w:tcW w:w="534" w:type="dxa"/>
            <w:vMerge w:val="restart"/>
            <w:vAlign w:val="center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406" w:type="dxa"/>
            <w:gridSpan w:val="2"/>
            <w:vMerge w:val="restart"/>
            <w:vAlign w:val="center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PERKARA</w:t>
            </w:r>
          </w:p>
        </w:tc>
        <w:tc>
          <w:tcPr>
            <w:tcW w:w="1440" w:type="dxa"/>
            <w:gridSpan w:val="2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PERUNDING</w:t>
            </w:r>
          </w:p>
        </w:tc>
        <w:tc>
          <w:tcPr>
            <w:tcW w:w="2340" w:type="dxa"/>
            <w:gridSpan w:val="2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Air Selangor</w:t>
            </w:r>
          </w:p>
        </w:tc>
      </w:tr>
      <w:tr w:rsidR="002C67EA" w:rsidRPr="00890CA7" w:rsidTr="00D647B3">
        <w:tc>
          <w:tcPr>
            <w:tcW w:w="534" w:type="dxa"/>
            <w:vMerge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  <w:vMerge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Ada</w:t>
            </w:r>
          </w:p>
        </w:tc>
        <w:tc>
          <w:tcPr>
            <w:tcW w:w="720" w:type="dxa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Tiada</w:t>
            </w:r>
            <w:proofErr w:type="spellEnd"/>
          </w:p>
        </w:tc>
        <w:tc>
          <w:tcPr>
            <w:tcW w:w="990" w:type="dxa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  <w:tc>
          <w:tcPr>
            <w:tcW w:w="1350" w:type="dxa"/>
          </w:tcPr>
          <w:p w:rsidR="002C67EA" w:rsidRPr="00890CA7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Tidak</w:t>
            </w:r>
            <w:proofErr w:type="spellEnd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0CA7">
              <w:rPr>
                <w:rFonts w:cstheme="minorHAnsi"/>
                <w:b/>
                <w:sz w:val="18"/>
                <w:szCs w:val="18"/>
                <w:lang w:val="en-US"/>
              </w:rPr>
              <w:t>lengkap</w:t>
            </w:r>
            <w:proofErr w:type="spellEnd"/>
          </w:p>
        </w:tc>
      </w:tr>
      <w:tr w:rsidR="002C67EA" w:rsidRPr="007D196B" w:rsidTr="00227AF1">
        <w:tc>
          <w:tcPr>
            <w:tcW w:w="534" w:type="dxa"/>
          </w:tcPr>
          <w:p w:rsidR="002C67EA" w:rsidRPr="007D196B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53.</w:t>
            </w:r>
          </w:p>
        </w:tc>
        <w:tc>
          <w:tcPr>
            <w:tcW w:w="5406" w:type="dxa"/>
            <w:gridSpan w:val="2"/>
          </w:tcPr>
          <w:p w:rsidR="002C67EA" w:rsidRPr="007D196B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Inlet control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menggunakan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altitude valve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`1 way flow full bore’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strainer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by pass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sedut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service (gravity flow)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strainer.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55.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Tangga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pintu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mild steel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56.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`Wall-enclosure’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`hot dipped galvanized door’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tangga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dibina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57.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Tangga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/ stainless steel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58.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Tangga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hand railing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59.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Level indicator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`stainless steel grade cable (of tangle free design)’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dibenarkan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7D196B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60.</w:t>
            </w:r>
          </w:p>
        </w:tc>
        <w:tc>
          <w:tcPr>
            <w:tcW w:w="456" w:type="dxa"/>
          </w:tcPr>
          <w:p w:rsidR="002C67EA" w:rsidRPr="007D196B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a)</w:t>
            </w:r>
          </w:p>
        </w:tc>
        <w:tc>
          <w:tcPr>
            <w:tcW w:w="4950" w:type="dxa"/>
          </w:tcPr>
          <w:p w:rsidR="002C67EA" w:rsidRPr="007D196B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600mm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`ground tank’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7D196B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2C67EA" w:rsidRPr="007D196B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2C67EA" w:rsidRPr="007D196B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900mm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menara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61.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TWL, BWL &amp;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dicatkan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dinding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Sampling station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simpanan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63.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227AF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Flowmeter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tangki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menara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64.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masuk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(inlet)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TWL (bell-mouth)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65.</w:t>
            </w:r>
          </w:p>
        </w:tc>
        <w:tc>
          <w:tcPr>
            <w:tcW w:w="5406" w:type="dxa"/>
            <w:gridSpan w:val="2"/>
          </w:tcPr>
          <w:p w:rsidR="002C67EA" w:rsidRPr="00AE1151" w:rsidRDefault="00227AF1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Paip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(outlet)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aras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BWL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2C67EA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gridSpan w:val="2"/>
          </w:tcPr>
          <w:p w:rsidR="002C67EA" w:rsidRPr="00AE1151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D647B3">
        <w:tc>
          <w:tcPr>
            <w:tcW w:w="534" w:type="dxa"/>
          </w:tcPr>
          <w:p w:rsidR="002C67EA" w:rsidRPr="002C67EA" w:rsidRDefault="002C67EA" w:rsidP="00D647B3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(H)</w:t>
            </w:r>
          </w:p>
        </w:tc>
        <w:tc>
          <w:tcPr>
            <w:tcW w:w="5406" w:type="dxa"/>
            <w:gridSpan w:val="2"/>
          </w:tcPr>
          <w:p w:rsidR="002C67EA" w:rsidRPr="002C67EA" w:rsidRDefault="002C67EA" w:rsidP="00D647B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RUMAH PAM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Struktur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bertetulang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batu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bata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67.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Bumbung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konkrit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bertetulang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bumbung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Jubin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68.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Bumbung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Jubin  </w:t>
            </w:r>
            <w:r>
              <w:rPr>
                <w:rFonts w:cstheme="minorHAnsi"/>
                <w:sz w:val="18"/>
                <w:szCs w:val="18"/>
                <w:lang w:val="en-US"/>
              </w:rPr>
              <w:sym w:font="Wingdings 3" w:char="F022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 ≤  100m</w:t>
            </w:r>
            <w:r w:rsidRPr="00831E39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3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/ jam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69.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831E3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mempunyai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trusses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</w:t>
            </w:r>
            <w:r>
              <w:rPr>
                <w:rFonts w:cstheme="minorHAnsi"/>
                <w:sz w:val="18"/>
                <w:szCs w:val="18"/>
                <w:lang w:val="en-US"/>
              </w:rPr>
              <w:sym w:font="Wingdings 3" w:char="F022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bei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keluli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70.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tandas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71.</w:t>
            </w:r>
          </w:p>
        </w:tc>
        <w:tc>
          <w:tcPr>
            <w:tcW w:w="5406" w:type="dxa"/>
            <w:gridSpan w:val="2"/>
          </w:tcPr>
          <w:p w:rsidR="002C67EA" w:rsidRPr="00AE1151" w:rsidRDefault="00831E39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Kapasiti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 &gt;  50m</w:t>
            </w:r>
            <w:r w:rsidRPr="00831E39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3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/ jam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bilik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pejabat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stor</w:t>
            </w:r>
            <w:proofErr w:type="spellEnd"/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72.</w:t>
            </w:r>
          </w:p>
        </w:tc>
        <w:tc>
          <w:tcPr>
            <w:tcW w:w="5406" w:type="dxa"/>
            <w:gridSpan w:val="2"/>
          </w:tcPr>
          <w:p w:rsidR="002C67EA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Tingkap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`steel casement’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dilengkapi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`security grilles’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dipasang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sebelah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tingkap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67EA" w:rsidRPr="007D196B" w:rsidTr="00227AF1">
        <w:tc>
          <w:tcPr>
            <w:tcW w:w="534" w:type="dxa"/>
          </w:tcPr>
          <w:p w:rsidR="002C67EA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73.</w:t>
            </w:r>
          </w:p>
        </w:tc>
        <w:tc>
          <w:tcPr>
            <w:tcW w:w="5406" w:type="dxa"/>
            <w:gridSpan w:val="2"/>
          </w:tcPr>
          <w:p w:rsidR="002C67EA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Menyediakan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Jubin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lantai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heavy duty</w:t>
            </w: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2C67EA" w:rsidRPr="007D196B" w:rsidRDefault="002C67EA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74.</w:t>
            </w:r>
          </w:p>
        </w:tc>
        <w:tc>
          <w:tcPr>
            <w:tcW w:w="5406" w:type="dxa"/>
            <w:gridSpan w:val="2"/>
          </w:tcPr>
          <w:p w:rsidR="00E21788" w:rsidRPr="00AE1151" w:rsidRDefault="004904E5" w:rsidP="004904E5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Menyediakan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Jubin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seramik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dinding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setinggi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1.5m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75.</w:t>
            </w:r>
          </w:p>
        </w:tc>
        <w:tc>
          <w:tcPr>
            <w:tcW w:w="5406" w:type="dxa"/>
            <w:gridSpan w:val="2"/>
          </w:tcPr>
          <w:p w:rsidR="004904E5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Jarak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minima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antara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`main switchboard’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dinding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1.5m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76.</w:t>
            </w:r>
          </w:p>
        </w:tc>
        <w:tc>
          <w:tcPr>
            <w:tcW w:w="5406" w:type="dxa"/>
            <w:gridSpan w:val="2"/>
          </w:tcPr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Jarak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minima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antara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1.0m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77.</w:t>
            </w:r>
          </w:p>
        </w:tc>
        <w:tc>
          <w:tcPr>
            <w:tcW w:w="5406" w:type="dxa"/>
            <w:gridSpan w:val="2"/>
          </w:tcPr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hendaklah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pencegah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kebakaran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seperti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ditetapkan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oleh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BOMBA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78.</w:t>
            </w:r>
          </w:p>
        </w:tc>
        <w:tc>
          <w:tcPr>
            <w:tcW w:w="5406" w:type="dxa"/>
            <w:gridSpan w:val="2"/>
          </w:tcPr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Had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bising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D647B3">
        <w:tc>
          <w:tcPr>
            <w:tcW w:w="534" w:type="dxa"/>
          </w:tcPr>
          <w:p w:rsidR="00E21788" w:rsidRPr="007D196B" w:rsidRDefault="00E21788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4950" w:type="dxa"/>
          </w:tcPr>
          <w:p w:rsidR="00E21788" w:rsidRPr="007D196B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&lt;  65db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dibina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luar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kawasan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zone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perindustrian</w:t>
            </w:r>
            <w:proofErr w:type="spellEnd"/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D647B3">
        <w:tc>
          <w:tcPr>
            <w:tcW w:w="534" w:type="dxa"/>
          </w:tcPr>
          <w:p w:rsidR="00E21788" w:rsidRPr="007D196B" w:rsidRDefault="00E21788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b)</w:t>
            </w:r>
          </w:p>
        </w:tc>
        <w:tc>
          <w:tcPr>
            <w:tcW w:w="4950" w:type="dxa"/>
          </w:tcPr>
          <w:p w:rsidR="00E21788" w:rsidRPr="007D196B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&lt;  70db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dibina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kawasan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zone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perindustrian</w:t>
            </w:r>
            <w:proofErr w:type="spellEnd"/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D647B3">
        <w:tc>
          <w:tcPr>
            <w:tcW w:w="534" w:type="dxa"/>
          </w:tcPr>
          <w:p w:rsidR="00E21788" w:rsidRPr="00AE1151" w:rsidRDefault="00E21788" w:rsidP="00D647B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79.</w:t>
            </w:r>
          </w:p>
        </w:tc>
        <w:tc>
          <w:tcPr>
            <w:tcW w:w="5406" w:type="dxa"/>
            <w:gridSpan w:val="2"/>
          </w:tcPr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Pam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direkabentuk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12 jam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80.</w:t>
            </w:r>
          </w:p>
        </w:tc>
        <w:tc>
          <w:tcPr>
            <w:tcW w:w="5406" w:type="dxa"/>
            <w:gridSpan w:val="2"/>
          </w:tcPr>
          <w:p w:rsidR="004904E5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pam  &gt;  11.35 MLD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perlu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sediakan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 unit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kuarters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E21788" w:rsidRPr="00AE1151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kelas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G (3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bilik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21788" w:rsidRPr="007D196B" w:rsidTr="00227AF1">
        <w:tc>
          <w:tcPr>
            <w:tcW w:w="534" w:type="dxa"/>
          </w:tcPr>
          <w:p w:rsidR="00E21788" w:rsidRPr="00AE1151" w:rsidRDefault="00E21788" w:rsidP="00227A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81.</w:t>
            </w:r>
          </w:p>
        </w:tc>
        <w:tc>
          <w:tcPr>
            <w:tcW w:w="5406" w:type="dxa"/>
            <w:gridSpan w:val="2"/>
          </w:tcPr>
          <w:p w:rsidR="004904E5" w:rsidRDefault="004904E5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Peralatan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terberat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&gt;  50kg  @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keupayaan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E21788" w:rsidRPr="00AE1151" w:rsidRDefault="004904E5" w:rsidP="004904E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pam  &gt;  2.27 MLD  </w:t>
            </w:r>
            <w:r>
              <w:rPr>
                <w:rFonts w:cstheme="minorHAnsi"/>
                <w:sz w:val="18"/>
                <w:szCs w:val="18"/>
                <w:lang w:val="en-US"/>
              </w:rPr>
              <w:sym w:font="Wingdings 3" w:char="F022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grantry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crane</w:t>
            </w: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E21788" w:rsidRPr="007D196B" w:rsidRDefault="00E21788" w:rsidP="00D647B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Pr="007D196B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4904E5" w:rsidRDefault="004904E5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  <w:bookmarkStart w:id="0" w:name="_GoBack"/>
      <w:bookmarkEnd w:id="0"/>
    </w:p>
    <w:p w:rsidR="002C67EA" w:rsidRDefault="002C67EA" w:rsidP="002C67EA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C67EA" w:rsidRDefault="002C67EA" w:rsidP="002C67EA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BA 2 – </w:t>
      </w:r>
      <w:r>
        <w:rPr>
          <w:rFonts w:cstheme="minorHAnsi"/>
          <w:sz w:val="20"/>
          <w:szCs w:val="20"/>
          <w:lang w:val="en-US"/>
        </w:rPr>
        <w:t>4</w:t>
      </w:r>
    </w:p>
    <w:sectPr w:rsidR="002C67EA" w:rsidSect="007D196B">
      <w:pgSz w:w="11906" w:h="16838"/>
      <w:pgMar w:top="720" w:right="1080" w:bottom="63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0EE"/>
    <w:multiLevelType w:val="hybridMultilevel"/>
    <w:tmpl w:val="CE063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7A3"/>
    <w:multiLevelType w:val="hybridMultilevel"/>
    <w:tmpl w:val="3DC65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FA"/>
    <w:rsid w:val="00027B3D"/>
    <w:rsid w:val="000D1C22"/>
    <w:rsid w:val="00216177"/>
    <w:rsid w:val="00227AF1"/>
    <w:rsid w:val="002C67EA"/>
    <w:rsid w:val="002E6F87"/>
    <w:rsid w:val="004904E5"/>
    <w:rsid w:val="00536198"/>
    <w:rsid w:val="00573330"/>
    <w:rsid w:val="00642FCA"/>
    <w:rsid w:val="006C00C9"/>
    <w:rsid w:val="007D196B"/>
    <w:rsid w:val="007D57FA"/>
    <w:rsid w:val="007E2FD7"/>
    <w:rsid w:val="00831E39"/>
    <w:rsid w:val="00890CA7"/>
    <w:rsid w:val="008D3F30"/>
    <w:rsid w:val="00A3582C"/>
    <w:rsid w:val="00AE1151"/>
    <w:rsid w:val="00B932E5"/>
    <w:rsid w:val="00BA5FD9"/>
    <w:rsid w:val="00C06D10"/>
    <w:rsid w:val="00C50790"/>
    <w:rsid w:val="00D45A88"/>
    <w:rsid w:val="00D67402"/>
    <w:rsid w:val="00E21788"/>
    <w:rsid w:val="00E2299E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55E8-4551-486F-BA3D-1E05878C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PC22-SE</dc:creator>
  <cp:lastModifiedBy>PC22-SE</cp:lastModifiedBy>
  <cp:revision>16</cp:revision>
  <cp:lastPrinted>2020-11-13T05:50:00Z</cp:lastPrinted>
  <dcterms:created xsi:type="dcterms:W3CDTF">2020-11-13T05:40:00Z</dcterms:created>
  <dcterms:modified xsi:type="dcterms:W3CDTF">2020-11-13T08:35:00Z</dcterms:modified>
</cp:coreProperties>
</file>